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CB" w:rsidRDefault="00E870CB" w:rsidP="00E870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ДГ 164 „ЗОРНИЦА“</w:t>
      </w:r>
    </w:p>
    <w:p w:rsidR="00E870CB" w:rsidRDefault="00E870CB" w:rsidP="00E870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1614 </w:t>
      </w:r>
      <w:proofErr w:type="spellStart"/>
      <w:r>
        <w:rPr>
          <w:rFonts w:ascii="Times New Roman" w:hAnsi="Times New Roman"/>
          <w:b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София</w:t>
      </w:r>
      <w:proofErr w:type="spellEnd"/>
      <w:r>
        <w:rPr>
          <w:rFonts w:ascii="Times New Roman" w:hAnsi="Times New Roman"/>
          <w:b/>
          <w:sz w:val="24"/>
          <w:szCs w:val="24"/>
        </w:rPr>
        <w:t>, р-н „</w:t>
      </w:r>
      <w:proofErr w:type="spellStart"/>
      <w:r>
        <w:rPr>
          <w:rFonts w:ascii="Times New Roman" w:hAnsi="Times New Roman"/>
          <w:b/>
          <w:sz w:val="24"/>
          <w:szCs w:val="24"/>
        </w:rPr>
        <w:t>Овча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купел</w:t>
      </w:r>
      <w:proofErr w:type="spellEnd"/>
      <w:r>
        <w:rPr>
          <w:rFonts w:ascii="Times New Roman" w:hAnsi="Times New Roman"/>
          <w:b/>
          <w:sz w:val="24"/>
          <w:szCs w:val="24"/>
        </w:rPr>
        <w:t>“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/>
          <w:b/>
          <w:sz w:val="24"/>
          <w:szCs w:val="24"/>
        </w:rPr>
        <w:t>. „</w:t>
      </w:r>
      <w:proofErr w:type="spellStart"/>
      <w:r>
        <w:rPr>
          <w:rFonts w:ascii="Times New Roman" w:hAnsi="Times New Roman"/>
          <w:b/>
          <w:sz w:val="24"/>
          <w:szCs w:val="24"/>
        </w:rPr>
        <w:t>Мечево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усое</w:t>
      </w:r>
      <w:proofErr w:type="spellEnd"/>
      <w:r>
        <w:rPr>
          <w:rFonts w:ascii="Times New Roman" w:hAnsi="Times New Roman"/>
          <w:b/>
          <w:sz w:val="24"/>
          <w:szCs w:val="24"/>
        </w:rPr>
        <w:t>“ №6</w:t>
      </w:r>
    </w:p>
    <w:p w:rsidR="00E870CB" w:rsidRDefault="00E870CB" w:rsidP="00E870C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02/957 86 22, </w:t>
      </w:r>
      <w:hyperlink r:id="rId6" w:history="1">
        <w:r>
          <w:rPr>
            <w:rStyle w:val="Hyperlink"/>
            <w:b/>
            <w:sz w:val="24"/>
            <w:szCs w:val="24"/>
          </w:rPr>
          <w:t>odz</w:t>
        </w:r>
        <w:r>
          <w:rPr>
            <w:rStyle w:val="Hyperlink"/>
            <w:b/>
            <w:sz w:val="24"/>
            <w:szCs w:val="24"/>
            <w:lang w:val="ru-RU"/>
          </w:rPr>
          <w:t>164@</w:t>
        </w:r>
        <w:r>
          <w:rPr>
            <w:rStyle w:val="Hyperlink"/>
            <w:b/>
            <w:sz w:val="24"/>
            <w:szCs w:val="24"/>
          </w:rPr>
          <w:t>abv</w:t>
        </w:r>
        <w:r>
          <w:rPr>
            <w:rStyle w:val="Hyperlink"/>
            <w:b/>
            <w:sz w:val="24"/>
            <w:szCs w:val="24"/>
            <w:lang w:val="ru-RU"/>
          </w:rPr>
          <w:t>.</w:t>
        </w:r>
        <w:proofErr w:type="spellStart"/>
        <w:r>
          <w:rPr>
            <w:rStyle w:val="Hyperlink"/>
            <w:b/>
            <w:sz w:val="24"/>
            <w:szCs w:val="24"/>
          </w:rPr>
          <w:t>bg</w:t>
        </w:r>
        <w:proofErr w:type="spellEnd"/>
      </w:hyperlink>
    </w:p>
    <w:p w:rsidR="00E870CB" w:rsidRDefault="00E870CB" w:rsidP="00E870CB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AE54B0" w:rsidRPr="00E870CB" w:rsidRDefault="00AE54B0" w:rsidP="00E870C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AE54B0">
        <w:rPr>
          <w:rFonts w:ascii="Times New Roman" w:hAnsi="Times New Roman" w:cs="Times New Roman"/>
          <w:b/>
          <w:sz w:val="32"/>
          <w:szCs w:val="32"/>
        </w:rPr>
        <w:t>ПЛАН-ПРОГРАМА</w:t>
      </w:r>
    </w:p>
    <w:p w:rsidR="00AE54B0" w:rsidRPr="00AE54B0" w:rsidRDefault="00AE54B0" w:rsidP="00AE5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B0">
        <w:rPr>
          <w:rFonts w:ascii="Times New Roman" w:hAnsi="Times New Roman" w:cs="Times New Roman"/>
          <w:b/>
          <w:sz w:val="28"/>
          <w:szCs w:val="28"/>
        </w:rPr>
        <w:t xml:space="preserve">за психолого-педагогическа подкрепа на деца, учители и родители и </w:t>
      </w:r>
    </w:p>
    <w:p w:rsidR="00AE54B0" w:rsidRPr="00AE54B0" w:rsidRDefault="00AE54B0" w:rsidP="00AE5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B0">
        <w:rPr>
          <w:rFonts w:ascii="Times New Roman" w:hAnsi="Times New Roman" w:cs="Times New Roman"/>
          <w:b/>
          <w:sz w:val="28"/>
          <w:szCs w:val="28"/>
        </w:rPr>
        <w:t xml:space="preserve">превенция на насилието в </w:t>
      </w:r>
      <w:r>
        <w:rPr>
          <w:rFonts w:ascii="Times New Roman" w:hAnsi="Times New Roman" w:cs="Times New Roman"/>
          <w:b/>
          <w:sz w:val="28"/>
          <w:szCs w:val="28"/>
        </w:rPr>
        <w:t>ДГ 164 “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Зорница</w:t>
      </w:r>
      <w:r w:rsidRPr="00AE54B0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уч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ебната </w:t>
      </w:r>
      <w:r w:rsidRPr="00AE54B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E54B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E54B0" w:rsidRPr="00AE54B0" w:rsidRDefault="00AE54B0" w:rsidP="00AE54B0">
      <w:pPr>
        <w:rPr>
          <w:rFonts w:ascii="Times New Roman" w:hAnsi="Times New Roman" w:cs="Times New Roman"/>
          <w:b/>
          <w:sz w:val="28"/>
          <w:szCs w:val="28"/>
        </w:rPr>
      </w:pPr>
    </w:p>
    <w:p w:rsidR="00AE54B0" w:rsidRPr="00AE54B0" w:rsidRDefault="00AE54B0" w:rsidP="00AE54B0">
      <w:pPr>
        <w:rPr>
          <w:rFonts w:ascii="Times New Roman" w:hAnsi="Times New Roman" w:cs="Times New Roman"/>
        </w:rPr>
      </w:pPr>
    </w:p>
    <w:p w:rsidR="00AE54B0" w:rsidRPr="00AE54B0" w:rsidRDefault="00AE54B0" w:rsidP="00AE54B0">
      <w:pPr>
        <w:rPr>
          <w:rFonts w:ascii="Times New Roman" w:hAnsi="Times New Roman" w:cs="Times New Roman"/>
        </w:rPr>
      </w:pPr>
      <w:bookmarkStart w:id="0" w:name="_GoBack"/>
      <w:bookmarkEnd w:id="0"/>
    </w:p>
    <w:p w:rsidR="00AE54B0" w:rsidRPr="00AE54B0" w:rsidRDefault="00AE54B0" w:rsidP="00AE54B0">
      <w:pPr>
        <w:rPr>
          <w:rFonts w:ascii="Times New Roman" w:hAnsi="Times New Roman" w:cs="Times New Roman"/>
          <w:b/>
          <w:sz w:val="28"/>
          <w:szCs w:val="28"/>
        </w:rPr>
      </w:pPr>
    </w:p>
    <w:p w:rsidR="00AE54B0" w:rsidRPr="00AE54B0" w:rsidRDefault="00AE54B0" w:rsidP="00AE54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54B0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AE54B0">
        <w:rPr>
          <w:rFonts w:ascii="Times New Roman" w:hAnsi="Times New Roman" w:cs="Times New Roman"/>
          <w:b/>
          <w:sz w:val="28"/>
          <w:szCs w:val="28"/>
        </w:rPr>
        <w:t>Работа с децата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1. Адаптация на новопостъпилите деца към условията на ДГ и групата.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2. Диагностика на входно ниво - развитие на децата и наличие на социални компетентности при постъпването им.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AE54B0">
        <w:rPr>
          <w:rFonts w:ascii="Times New Roman" w:hAnsi="Times New Roman" w:cs="Times New Roman"/>
        </w:rPr>
        <w:t>3. Обследване на децата от специалист-</w:t>
      </w:r>
      <w:r>
        <w:rPr>
          <w:rFonts w:ascii="Times New Roman" w:hAnsi="Times New Roman" w:cs="Times New Roman"/>
          <w:lang w:val="bg-BG"/>
        </w:rPr>
        <w:t xml:space="preserve"> </w:t>
      </w:r>
      <w:r w:rsidRPr="00AE54B0">
        <w:rPr>
          <w:rFonts w:ascii="Times New Roman" w:hAnsi="Times New Roman" w:cs="Times New Roman"/>
        </w:rPr>
        <w:t>логопед</w:t>
      </w:r>
      <w:r>
        <w:rPr>
          <w:rFonts w:ascii="Times New Roman" w:hAnsi="Times New Roman" w:cs="Times New Roman"/>
          <w:lang w:val="bg-BG"/>
        </w:rPr>
        <w:t>, психолог и ресурсен учител на територията на ДГ.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4. Индивидуална работа с децата по групи- деца в риск, деца със СОП, с агресивно поведение, с нарушения в общуването и комуникацията, с трудна адаптация, с проблеми в семейството.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5. Използване на интерактивни методи във ежедневната работа с децата по групи с цел изграждане на доверителен контакт, социални компетентности, позитивно мислене и нагласа към света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6. Създаване на положителен емоционален комфорт, възпитаване на национални ценности и традиции чрез празници и развлечения, театрални и шоу програми с образователна насоченост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AE54B0">
        <w:rPr>
          <w:rFonts w:ascii="Times New Roman" w:hAnsi="Times New Roman" w:cs="Times New Roman"/>
        </w:rPr>
        <w:t>7. Изготвяне на детско портфолио по групи, индивидуални папки с постижения, награди и др. индивидуални изяви на децата.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8</w:t>
      </w:r>
      <w:r w:rsidRPr="00AE54B0">
        <w:rPr>
          <w:rFonts w:ascii="Times New Roman" w:hAnsi="Times New Roman" w:cs="Times New Roman"/>
        </w:rPr>
        <w:t>. Изработване на украси по празници, постери, картички, дидактични материали и пособия съвместно с родителите за обогатяване на вътрешната среда в групите с цел превенция на агресивно и нетолерантно поведение в детската група и създаване на позитивна и развиваща се среда в групите.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lastRenderedPageBreak/>
        <w:t>9</w:t>
      </w:r>
      <w:r w:rsidRPr="00AE54B0">
        <w:rPr>
          <w:rFonts w:ascii="Times New Roman" w:hAnsi="Times New Roman" w:cs="Times New Roman"/>
        </w:rPr>
        <w:t xml:space="preserve">. Чрез различни форми на педагогическо въздействие да се работи за насърчаване към споделяне на лични преживявания, вербализиране на чувствата, проучване </w:t>
      </w:r>
      <w:r>
        <w:rPr>
          <w:rFonts w:ascii="Times New Roman" w:hAnsi="Times New Roman" w:cs="Times New Roman"/>
        </w:rPr>
        <w:t xml:space="preserve">нагласите за различни норми на </w:t>
      </w:r>
      <w:r w:rsidRPr="00AE54B0">
        <w:rPr>
          <w:rFonts w:ascii="Times New Roman" w:hAnsi="Times New Roman" w:cs="Times New Roman"/>
        </w:rPr>
        <w:t>поведение спрямо останалите, изграждане мотивация за включване в групови занимания.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bg-BG"/>
        </w:rPr>
        <w:t>0</w:t>
      </w:r>
      <w:r w:rsidRPr="00AE54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Интегриран</w:t>
      </w:r>
      <w:r>
        <w:rPr>
          <w:rFonts w:ascii="Times New Roman" w:hAnsi="Times New Roman" w:cs="Times New Roman"/>
          <w:lang w:val="bg-BG"/>
        </w:rPr>
        <w:t>е</w:t>
      </w:r>
      <w:r w:rsidRPr="00AE54B0">
        <w:rPr>
          <w:rFonts w:ascii="Times New Roman" w:hAnsi="Times New Roman" w:cs="Times New Roman"/>
        </w:rPr>
        <w:t xml:space="preserve"> на различните и трудно адаптивни деца в групите чрез различни методи и средства, съобразно възрастта им</w:t>
      </w:r>
      <w:r>
        <w:rPr>
          <w:rFonts w:ascii="Times New Roman" w:hAnsi="Times New Roman" w:cs="Times New Roman"/>
          <w:lang w:val="bg-BG"/>
        </w:rPr>
        <w:t>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  <w:b/>
          <w:sz w:val="28"/>
          <w:szCs w:val="28"/>
        </w:rPr>
        <w:t>II. Работа с родителите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1. ”Училище за родители”-постоянен начин на общуване с актуализиране на темите и материалите, изпълнение на дейностите, заложени в Плановете за работа с родителите по групи и в детските академии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2. Родителски информационни табла във всяка група.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3. Родителски срещи-по план във всяка група.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4. Изготвяне план за работа с родителите по групи – към него да се прилагат отчетите за изпълнение на дейностите в плана и анализ в края на годината за постигнатото и непостигнатото, насоки и т.н.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5. Включване на родителите в съвместно организираните празници, развлечения, тържества по групи и в детската градина по плана на ДЗ.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6. Организиране на лектории, кръгли маси, изложби, срещи с психолози, логопед и др.специалисти при необходимост</w:t>
      </w:r>
      <w:r>
        <w:rPr>
          <w:rFonts w:ascii="Times New Roman" w:hAnsi="Times New Roman" w:cs="Times New Roman"/>
          <w:lang w:val="bg-BG"/>
        </w:rPr>
        <w:t>.</w:t>
      </w:r>
      <w:r w:rsidRPr="00AE54B0">
        <w:rPr>
          <w:rFonts w:ascii="Times New Roman" w:hAnsi="Times New Roman" w:cs="Times New Roman"/>
        </w:rPr>
        <w:t xml:space="preserve"> 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7. Провеждане на анкети, оказване на   методическа помощ на о</w:t>
      </w:r>
      <w:r>
        <w:rPr>
          <w:rFonts w:ascii="Times New Roman" w:hAnsi="Times New Roman" w:cs="Times New Roman"/>
        </w:rPr>
        <w:t>тделни родители чрез сформиран</w:t>
      </w:r>
      <w:r>
        <w:rPr>
          <w:rFonts w:ascii="Times New Roman" w:hAnsi="Times New Roman" w:cs="Times New Roman"/>
          <w:lang w:val="bg-BG"/>
        </w:rPr>
        <w:t>е</w:t>
      </w:r>
      <w:r w:rsidRPr="00AE54B0">
        <w:rPr>
          <w:rFonts w:ascii="Times New Roman" w:hAnsi="Times New Roman" w:cs="Times New Roman"/>
        </w:rPr>
        <w:t xml:space="preserve"> на </w:t>
      </w:r>
      <w:r w:rsidR="00707584">
        <w:rPr>
          <w:rFonts w:ascii="Times New Roman" w:hAnsi="Times New Roman" w:cs="Times New Roman"/>
          <w:b/>
          <w:lang w:val="bg-BG"/>
        </w:rPr>
        <w:t>Екип за подкрепа за личностно развитие в ДГ</w:t>
      </w:r>
      <w:r w:rsidRPr="00AE54B0">
        <w:rPr>
          <w:rFonts w:ascii="Times New Roman" w:hAnsi="Times New Roman" w:cs="Times New Roman"/>
          <w:b/>
        </w:rPr>
        <w:t>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 xml:space="preserve"> 8. ”</w:t>
      </w:r>
      <w:r w:rsidR="00707584">
        <w:rPr>
          <w:rFonts w:ascii="Times New Roman" w:hAnsi="Times New Roman" w:cs="Times New Roman"/>
          <w:lang w:val="bg-BG"/>
        </w:rPr>
        <w:t>Ден на отворените врати- учител за един ден</w:t>
      </w:r>
      <w:r w:rsidRPr="00AE54B0">
        <w:rPr>
          <w:rFonts w:ascii="Times New Roman" w:hAnsi="Times New Roman" w:cs="Times New Roman"/>
        </w:rPr>
        <w:t>”-свободен достъп до цялостния режим в групите в определен ден по график за всички групи.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9. Включване на родителите в обогатяване и подобряване на вътрешната и външна среда в детското заведение по утвърдените указания за дарения на Столична община, изготвяне на благодарствени писма до родителите - дарители с регистрационния номер на дарението, след регистрирането му в публичния регистър на общината.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10. Непрекъснато обсъждане на ролите в семейството, стил на общуване, необходимост от авторитети, детските капризи и желания, справяне с възникнал проблем между деца и възрастни, деца-деца, деца-учител.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11. Постоянно общуване, споделяне на теми и проблеми, материали и идеи за партньорство  между родители, учители, директор и др.институции чрез сайта на ДЗ.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12. Споделяне на добър опит, различни родителски стилове и иновативни практики между всички страни във възпитателния процес.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lastRenderedPageBreak/>
        <w:t>13. Оформяне на Кътове за родители, в който всички родители на ДЗ да имат достъп до детско творчество, кутии за идеи , похвали и въпроси към институцията.</w:t>
      </w:r>
    </w:p>
    <w:p w:rsidR="00AE54B0" w:rsidRPr="00AE54B0" w:rsidRDefault="00AE54B0" w:rsidP="00AE54B0">
      <w:pPr>
        <w:ind w:firstLine="708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14. Постоянен приемен ден на Директора – всеки четвъртък за комуникация с родителите на децата от ДЗ.</w:t>
      </w:r>
    </w:p>
    <w:p w:rsidR="00AE54B0" w:rsidRPr="00AE54B0" w:rsidRDefault="00AE54B0" w:rsidP="00AE54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4B0" w:rsidRPr="00AE54B0" w:rsidRDefault="00AE54B0" w:rsidP="00AE54B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4B0">
        <w:rPr>
          <w:rFonts w:ascii="Times New Roman" w:hAnsi="Times New Roman" w:cs="Times New Roman"/>
          <w:b/>
          <w:sz w:val="28"/>
          <w:szCs w:val="28"/>
        </w:rPr>
        <w:t>III.</w:t>
      </w:r>
      <w:r w:rsidR="0070758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AE54B0">
        <w:rPr>
          <w:rFonts w:ascii="Times New Roman" w:hAnsi="Times New Roman" w:cs="Times New Roman"/>
          <w:b/>
          <w:sz w:val="28"/>
          <w:szCs w:val="28"/>
        </w:rPr>
        <w:t>Работа с учителите</w:t>
      </w:r>
    </w:p>
    <w:p w:rsidR="00AE54B0" w:rsidRPr="00AE54B0" w:rsidRDefault="00AE54B0" w:rsidP="00AE54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 xml:space="preserve">Създаване на </w:t>
      </w:r>
      <w:r w:rsidR="00707584">
        <w:rPr>
          <w:rFonts w:ascii="Times New Roman" w:hAnsi="Times New Roman" w:cs="Times New Roman"/>
          <w:lang w:val="bg-BG"/>
        </w:rPr>
        <w:t>Екип за подкрепа за личностно развитие, който оказва обща и допълнителна подкрепа на децата и техните родители. В състава на ЕПЛР са включени:</w:t>
      </w:r>
    </w:p>
    <w:p w:rsidR="00AE54B0" w:rsidRPr="00AE54B0" w:rsidRDefault="00AE54B0" w:rsidP="00AE54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E54B0">
        <w:rPr>
          <w:rFonts w:ascii="Times New Roman" w:hAnsi="Times New Roman" w:cs="Times New Roman"/>
        </w:rPr>
        <w:t>У</w:t>
      </w:r>
      <w:r w:rsidR="00707584">
        <w:rPr>
          <w:rFonts w:ascii="Times New Roman" w:hAnsi="Times New Roman" w:cs="Times New Roman"/>
        </w:rPr>
        <w:t>чи</w:t>
      </w:r>
      <w:proofErr w:type="spellEnd"/>
      <w:r w:rsidR="00707584">
        <w:rPr>
          <w:rFonts w:ascii="Times New Roman" w:hAnsi="Times New Roman" w:cs="Times New Roman"/>
          <w:lang w:val="bg-BG"/>
        </w:rPr>
        <w:t>тел от ДГ;</w:t>
      </w:r>
    </w:p>
    <w:p w:rsidR="00AE54B0" w:rsidRPr="00707584" w:rsidRDefault="00707584" w:rsidP="00AE54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Логопед;</w:t>
      </w:r>
    </w:p>
    <w:p w:rsidR="00707584" w:rsidRPr="00707584" w:rsidRDefault="00707584" w:rsidP="00AE54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Психолог;</w:t>
      </w:r>
    </w:p>
    <w:p w:rsidR="00707584" w:rsidRPr="00707584" w:rsidRDefault="00707584" w:rsidP="00AE54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Ресурсен учител;</w:t>
      </w:r>
    </w:p>
    <w:p w:rsidR="00707584" w:rsidRPr="00AE54B0" w:rsidRDefault="00707584" w:rsidP="0070758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E54B0" w:rsidRPr="00707584" w:rsidRDefault="00AE54B0" w:rsidP="00AE54B0">
      <w:pPr>
        <w:ind w:left="360"/>
        <w:jc w:val="both"/>
        <w:rPr>
          <w:rFonts w:ascii="Times New Roman" w:hAnsi="Times New Roman" w:cs="Times New Roman"/>
          <w:lang w:val="bg-BG"/>
        </w:rPr>
      </w:pPr>
      <w:r w:rsidRPr="00AE54B0">
        <w:rPr>
          <w:rFonts w:ascii="Times New Roman" w:hAnsi="Times New Roman" w:cs="Times New Roman"/>
        </w:rPr>
        <w:t>2. Вътрешна квалификация- по Плана за квалификация на ДЗ</w:t>
      </w:r>
      <w:r w:rsidR="00707584">
        <w:rPr>
          <w:rFonts w:ascii="Times New Roman" w:hAnsi="Times New Roman" w:cs="Times New Roman"/>
          <w:lang w:val="bg-BG"/>
        </w:rPr>
        <w:t>;</w:t>
      </w:r>
    </w:p>
    <w:p w:rsidR="00AE54B0" w:rsidRPr="00707584" w:rsidRDefault="00AE54B0" w:rsidP="00AE54B0">
      <w:pPr>
        <w:ind w:firstLine="360"/>
        <w:jc w:val="both"/>
        <w:rPr>
          <w:rFonts w:ascii="Times New Roman" w:hAnsi="Times New Roman" w:cs="Times New Roman"/>
          <w:lang w:val="bg-BG"/>
        </w:rPr>
      </w:pPr>
      <w:r w:rsidRPr="00AE54B0">
        <w:rPr>
          <w:rFonts w:ascii="Times New Roman" w:hAnsi="Times New Roman" w:cs="Times New Roman"/>
        </w:rPr>
        <w:t>3. Външна квалификация-по Плана на квалификация на ДЗ</w:t>
      </w:r>
      <w:r w:rsidR="00707584">
        <w:rPr>
          <w:rFonts w:ascii="Times New Roman" w:hAnsi="Times New Roman" w:cs="Times New Roman"/>
          <w:lang w:val="bg-BG"/>
        </w:rPr>
        <w:t>;</w:t>
      </w:r>
    </w:p>
    <w:p w:rsidR="00AE54B0" w:rsidRPr="00AE54B0" w:rsidRDefault="00AE54B0" w:rsidP="00AE54B0">
      <w:pPr>
        <w:ind w:firstLine="360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4. Оформяне на виртуална библиотека с различна литература по психолого-педагогически проблеми и класьор с материали по темата за достъп на всички учители.</w:t>
      </w:r>
    </w:p>
    <w:p w:rsidR="00AE54B0" w:rsidRPr="00707584" w:rsidRDefault="00AE54B0" w:rsidP="00AE54B0">
      <w:pPr>
        <w:ind w:firstLine="360"/>
        <w:jc w:val="both"/>
        <w:rPr>
          <w:rFonts w:ascii="Times New Roman" w:hAnsi="Times New Roman" w:cs="Times New Roman"/>
          <w:lang w:val="bg-BG"/>
        </w:rPr>
      </w:pPr>
      <w:r w:rsidRPr="00AE54B0">
        <w:rPr>
          <w:rFonts w:ascii="Times New Roman" w:hAnsi="Times New Roman" w:cs="Times New Roman"/>
        </w:rPr>
        <w:t xml:space="preserve">5. Организиране на различни форми за работа в екип- тийм билдинги, екскурзии, честване на празници и др. с </w:t>
      </w:r>
      <w:proofErr w:type="spellStart"/>
      <w:r w:rsidRPr="00AE54B0">
        <w:rPr>
          <w:rFonts w:ascii="Times New Roman" w:hAnsi="Times New Roman" w:cs="Times New Roman"/>
        </w:rPr>
        <w:t>цел</w:t>
      </w:r>
      <w:proofErr w:type="spellEnd"/>
      <w:r w:rsidRPr="00AE54B0">
        <w:rPr>
          <w:rFonts w:ascii="Times New Roman" w:hAnsi="Times New Roman" w:cs="Times New Roman"/>
        </w:rPr>
        <w:t xml:space="preserve"> </w:t>
      </w:r>
      <w:proofErr w:type="spellStart"/>
      <w:r w:rsidRPr="00AE54B0">
        <w:rPr>
          <w:rFonts w:ascii="Times New Roman" w:hAnsi="Times New Roman" w:cs="Times New Roman"/>
        </w:rPr>
        <w:t>сплотяване</w:t>
      </w:r>
      <w:proofErr w:type="spellEnd"/>
      <w:r w:rsidRPr="00AE54B0">
        <w:rPr>
          <w:rFonts w:ascii="Times New Roman" w:hAnsi="Times New Roman" w:cs="Times New Roman"/>
        </w:rPr>
        <w:t xml:space="preserve"> на </w:t>
      </w:r>
      <w:proofErr w:type="spellStart"/>
      <w:r w:rsidRPr="00AE54B0">
        <w:rPr>
          <w:rFonts w:ascii="Times New Roman" w:hAnsi="Times New Roman" w:cs="Times New Roman"/>
        </w:rPr>
        <w:t>екипа</w:t>
      </w:r>
      <w:proofErr w:type="spellEnd"/>
      <w:r w:rsidRPr="00AE54B0">
        <w:rPr>
          <w:rFonts w:ascii="Times New Roman" w:hAnsi="Times New Roman" w:cs="Times New Roman"/>
        </w:rPr>
        <w:t xml:space="preserve">- </w:t>
      </w:r>
      <w:proofErr w:type="spellStart"/>
      <w:r w:rsidR="00707584">
        <w:rPr>
          <w:rFonts w:ascii="Times New Roman" w:hAnsi="Times New Roman" w:cs="Times New Roman"/>
        </w:rPr>
        <w:t>педаго</w:t>
      </w:r>
      <w:proofErr w:type="spellEnd"/>
      <w:r w:rsidR="00707584">
        <w:rPr>
          <w:rFonts w:ascii="Times New Roman" w:hAnsi="Times New Roman" w:cs="Times New Roman"/>
          <w:lang w:val="bg-BG"/>
        </w:rPr>
        <w:t>гически специалисти</w:t>
      </w:r>
      <w:r w:rsidR="00707584">
        <w:rPr>
          <w:rFonts w:ascii="Times New Roman" w:hAnsi="Times New Roman" w:cs="Times New Roman"/>
        </w:rPr>
        <w:t xml:space="preserve">, </w:t>
      </w:r>
      <w:proofErr w:type="spellStart"/>
      <w:r w:rsidR="00707584">
        <w:rPr>
          <w:rFonts w:ascii="Times New Roman" w:hAnsi="Times New Roman" w:cs="Times New Roman"/>
        </w:rPr>
        <w:t>непедаго</w:t>
      </w:r>
      <w:proofErr w:type="spellEnd"/>
      <w:r w:rsidR="00707584">
        <w:rPr>
          <w:rFonts w:ascii="Times New Roman" w:hAnsi="Times New Roman" w:cs="Times New Roman"/>
          <w:lang w:val="bg-BG"/>
        </w:rPr>
        <w:t>гически персонал</w:t>
      </w:r>
      <w:r w:rsidRPr="00AE54B0">
        <w:rPr>
          <w:rFonts w:ascii="Times New Roman" w:hAnsi="Times New Roman" w:cs="Times New Roman"/>
        </w:rPr>
        <w:t xml:space="preserve">, </w:t>
      </w:r>
      <w:r w:rsidR="00707584">
        <w:rPr>
          <w:rFonts w:ascii="Times New Roman" w:hAnsi="Times New Roman" w:cs="Times New Roman"/>
        </w:rPr>
        <w:t>администрация</w:t>
      </w:r>
      <w:r w:rsidR="00707584">
        <w:rPr>
          <w:rFonts w:ascii="Times New Roman" w:hAnsi="Times New Roman" w:cs="Times New Roman"/>
          <w:lang w:val="bg-BG"/>
        </w:rPr>
        <w:t>.</w:t>
      </w:r>
    </w:p>
    <w:p w:rsidR="00AE54B0" w:rsidRPr="00AE54B0" w:rsidRDefault="00AE54B0" w:rsidP="00AE54B0">
      <w:pPr>
        <w:ind w:firstLine="360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>6. Oрганизиране и провеждане съвместна акция на ДЗ с различни институции-РСПБЗН, ДАЗД, РУО, 6 РПУ и др. за превенция безопасността на детското здраве чрез прожектиране на мултимедиини филми, презентации, лектории и др.</w:t>
      </w:r>
    </w:p>
    <w:p w:rsidR="00AE54B0" w:rsidRPr="00AE54B0" w:rsidRDefault="00AE54B0" w:rsidP="00AE54B0">
      <w:pPr>
        <w:ind w:firstLine="360"/>
        <w:jc w:val="both"/>
        <w:rPr>
          <w:rFonts w:ascii="Times New Roman" w:hAnsi="Times New Roman" w:cs="Times New Roman"/>
        </w:rPr>
      </w:pPr>
      <w:r w:rsidRPr="00AE54B0">
        <w:rPr>
          <w:rFonts w:ascii="Times New Roman" w:hAnsi="Times New Roman" w:cs="Times New Roman"/>
        </w:rPr>
        <w:t xml:space="preserve"> 7. Обмяна и споделяне на добър опит с други ДЗ и институции в София  и страната.</w:t>
      </w:r>
    </w:p>
    <w:p w:rsidR="00B55560" w:rsidRDefault="00B55560"/>
    <w:sectPr w:rsidR="00B5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48A9"/>
    <w:multiLevelType w:val="hybridMultilevel"/>
    <w:tmpl w:val="D2D48C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2BD0"/>
    <w:multiLevelType w:val="hybridMultilevel"/>
    <w:tmpl w:val="6EF8A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B0"/>
    <w:rsid w:val="00472AC6"/>
    <w:rsid w:val="00682E2E"/>
    <w:rsid w:val="00707584"/>
    <w:rsid w:val="00AE54B0"/>
    <w:rsid w:val="00B55560"/>
    <w:rsid w:val="00E8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278F"/>
  <w15:docId w15:val="{8AD366C4-C15D-4793-804B-149AA2CA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0C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z164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670C-D715-4155-8859-773F9126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Потребител на Windows</cp:lastModifiedBy>
  <cp:revision>4</cp:revision>
  <dcterms:created xsi:type="dcterms:W3CDTF">2019-11-26T11:29:00Z</dcterms:created>
  <dcterms:modified xsi:type="dcterms:W3CDTF">2019-11-26T12:19:00Z</dcterms:modified>
</cp:coreProperties>
</file>