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verdana"/>
          <w:color w:val="000000"/>
          <w:sz w:val="20"/>
          <w:lang w:val="en-US"/>
        </w:rPr>
      </w:pPr>
      <w:r>
        <w:rPr>
          <w:rFonts w:ascii="verdana"/>
          <w:b/>
          <w:color w:val="000000"/>
          <w:sz w:val="20"/>
          <w:rtl w:val="off"/>
          <w:lang w:val="en-US"/>
        </w:rPr>
        <w:t>УВАЖАЕМИ РОДИТЕЛИ,</w:t>
      </w:r>
      <w:r>
        <w:rPr>
          <w:rFonts w:ascii="verdana"/>
          <w:b/>
          <w:color w:val="000000"/>
          <w:sz w:val="20"/>
          <w:rtl w:val="off"/>
          <w:lang w:val="en-US"/>
        </w:rPr>
        <w:br w:type="textWrapping"/>
      </w:r>
      <w:r>
        <w:rPr>
          <w:rFonts w:ascii="verdana"/>
          <w:b/>
          <w:color w:val="000000"/>
          <w:sz w:val="20"/>
          <w:rtl w:val="off"/>
          <w:lang w:val="en-US"/>
        </w:rPr>
        <w:t>УВЕДОМЯВАМ ВИ ЧЕ,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verdana"/>
          <w:color w:val="000000"/>
          <w:sz w:val="20"/>
          <w:lang w:val="en-US"/>
        </w:rPr>
      </w:pPr>
      <w:r>
        <w:rPr>
          <w:rFonts w:ascii="verdana"/>
          <w:color w:val="000000"/>
          <w:sz w:val="20"/>
          <w:rtl w:val="off"/>
          <w:lang w:val="en-US"/>
        </w:rPr>
        <w:t>Децата-бежанци се настаняват в образователни институции в Р България, съгласно изискванията на Наредба № 3/06.04.2017 г. за условията и реда за приемане и обучение на лицата, търсещи или получили международна закрила, издадено от министъра на образование и науката.</w:t>
      </w:r>
      <w:r>
        <w:rPr>
          <w:rFonts w:ascii="verdana"/>
          <w:color w:val="000000"/>
          <w:sz w:val="20"/>
          <w:lang w:val="en-US"/>
        </w:rPr>
        <w:br w:type="textWrapping"/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verdana"/>
          <w:color w:val="000000"/>
          <w:sz w:val="20"/>
          <w:lang w:val="en-US"/>
        </w:rPr>
      </w:pPr>
      <w:r>
        <w:rPr>
          <w:rFonts w:ascii="verdana"/>
          <w:color w:val="000000"/>
          <w:sz w:val="20"/>
          <w:rtl w:val="off"/>
          <w:lang w:val="en-US"/>
        </w:rPr>
        <w:t>При възникнали въпроси за деца в предучилищна възраст, бежанци от Украйна, родителите следва да подават заявление /приложение № 1 към чл. 4, ал.1 от Наредба № 3/06.04.2017 г. за условията и реда за приемане и обучение на лицата, търсещи или получили международна закрила, издадено от министъра на образование и науката/</w:t>
      </w:r>
      <w:r>
        <w:rPr>
          <w:rFonts w:ascii="verdana"/>
          <w:color w:val="000000"/>
          <w:sz w:val="20"/>
          <w:rtl w:val="off"/>
          <w:lang w:val="en-US"/>
        </w:rPr>
        <w:t xml:space="preserve"> </w:t>
      </w:r>
      <w:r>
        <w:rPr>
          <w:rFonts w:ascii="verdana"/>
          <w:color w:val="000000"/>
          <w:sz w:val="20"/>
          <w:rtl w:val="off"/>
          <w:lang w:val="en-US"/>
        </w:rPr>
        <w:t xml:space="preserve"> </w:t>
      </w:r>
      <w:r>
        <w:rPr>
          <w:rFonts w:ascii="verdana"/>
          <w:color w:val="000000"/>
          <w:sz w:val="20"/>
          <w:rtl w:val="off"/>
          <w:lang w:val="en-US"/>
        </w:rPr>
        <w:t xml:space="preserve"> </w:t>
      </w:r>
      <w:r>
        <w:rPr>
          <w:rFonts w:ascii="verdana"/>
          <w:b/>
          <w:color w:val="000000"/>
          <w:sz w:val="20"/>
          <w:rtl w:val="off"/>
          <w:lang w:val="en-US"/>
        </w:rPr>
        <w:t>до началника на Регионално управление на образованието София-град на адрес, гр. София, ул. Антим I, № 17 ет.4, деловодство.</w:t>
      </w:r>
      <w:r>
        <w:rPr>
          <w:rFonts w:ascii="verdana"/>
          <w:color w:val="000000"/>
          <w:sz w:val="20"/>
          <w:lang w:val="en-US"/>
        </w:rPr>
        <w:br w:type="textWrapping"/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verdana"/>
          <w:color w:val="000000"/>
          <w:sz w:val="20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roboto"/>
          <w:b/>
          <w:color w:val="000000"/>
          <w:sz w:val="22"/>
          <w:rtl w:val="off"/>
          <w:lang w:val="en-US"/>
        </w:rPr>
        <w:t>За повече информация, относно приема, вижте</w:t>
      </w:r>
      <w:r>
        <w:rPr>
          <w:rFonts w:ascii="Segoe UI"/>
          <w:color w:val="000000"/>
          <w:sz w:val="18"/>
          <w:rtl w:val="off"/>
          <w:lang w:val="en-US"/>
        </w:rPr>
        <w:t xml:space="preserve"> 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fldChar w:fldCharType="begin"/>
      </w:r>
      <w:r>
        <w:instrText xml:space="preserve"> HYPERLINK "https://ruo-sofia-grad.com/%d0%bc%d0%b5%d0%b6%d0%b4%d1%83%d0%bd%d0%b0%d1%80%d0%be%d0%b4%d0%bd%d0%b0-%d0%b7%d0%b0%d0%ba%d1%80%d0%b8%d0%bb%d0%b0/" </w:instrText>
      </w:r>
      <w:r>
        <w:fldChar w:fldCharType="separate"/>
      </w:r>
      <w:r>
        <w:rPr>
          <w:rFonts w:ascii="Segoe UI"/>
          <w:color w:val="auto"/>
          <w:sz w:val="28"/>
          <w:szCs w:val="28"/>
          <w:u w:val="none"/>
          <w:rtl w:val="off"/>
          <w:lang w:val="en-US"/>
        </w:rPr>
        <w:t>Международна закрила (ruo-sofia-grad.com)</w:t>
      </w:r>
      <w:r>
        <w:fldChar w:fldCharType="end"/>
      </w:r>
      <w:r>
        <w:rPr>
          <w:rFonts w:ascii="Segoe UI"/>
          <w:color w:val="000000"/>
          <w:sz w:val="18"/>
          <w:rtl w:val="off"/>
          <w:lang w:val="en-US"/>
        </w:rPr>
        <w:t xml:space="preserve"> </w:t>
      </w:r>
    </w:p>
    <w:p/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verdana">
    <w:charset w:val="00"/>
  </w:font>
  <w:font w:name="roboto">
    <w:charset w:val="00"/>
  </w:font>
  <w:font w:name="inherit">
    <w:charset w:val="00"/>
  </w:font>
  <w:font w:name="Segoe UI">
    <w:charset w:val="00"/>
  </w:font>
  <w:font w:name="ubuntu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/>
  <w:abstractNum w:abstractNumId="1"/>
  <w:abstractNum w:abstractNumId="2"/>
  <w:abstractNum w:abstractNumId="3"/>
  <w:abstractNum w:abstractNumId="4"/>
  <w:abstractNum w:abstractNumId="5"/>
  <w:num w:numId="1">
    <w:abstractNumId w:val="0"/>
    <w:lvlOverride w:ilvl="0">
      <w:lvl w:ilvl="0" w:tentative="1">
        <w:numFmt w:val="bullet"/>
        <w:suff w:val="tab"/>
        <w:lvlText w:val="1."/>
        <w:rPr/>
      </w:lvl>
    </w:lvlOverride>
  </w:num>
  <w:num w:numId="2">
    <w:abstractNumId w:val="1"/>
    <w:lvlOverride w:ilvl="0">
      <w:lvl w:ilvl="0" w:tentative="1">
        <w:numFmt w:val="bullet"/>
        <w:suff w:val="tab"/>
        <w:lvlText w:val="2."/>
        <w:rPr/>
      </w:lvl>
    </w:lvlOverride>
  </w:num>
  <w:num w:numId="3">
    <w:abstractNumId w:val="2"/>
    <w:lvlOverride w:ilvl="0">
      <w:lvl w:ilvl="0" w:tentative="1">
        <w:numFmt w:val="bullet"/>
        <w:suff w:val="tab"/>
        <w:lvlText w:val="3."/>
        <w:rPr/>
      </w:lvl>
    </w:lvlOverride>
  </w:num>
  <w:num w:numId="4">
    <w:abstractNumId w:val="3"/>
    <w:lvlOverride w:ilvl="0">
      <w:lvl w:ilvl="0" w:tentative="1">
        <w:numFmt w:val="bullet"/>
        <w:suff w:val="tab"/>
        <w:lvlText w:val="1."/>
        <w:rPr/>
      </w:lvl>
    </w:lvlOverride>
  </w:num>
  <w:num w:numId="5">
    <w:abstractNumId w:val="4"/>
    <w:lvlOverride w:ilvl="0">
      <w:lvl w:ilvl="0" w:tentative="1">
        <w:numFmt w:val="bullet"/>
        <w:suff w:val="tab"/>
        <w:lvlText w:val="2."/>
        <w:rPr/>
      </w:lvl>
    </w:lvlOverride>
  </w:num>
  <w:num w:numId="6">
    <w:abstractNumId w:val="5"/>
    <w:lvlOverride w:ilvl="0">
      <w:lvl w:ilvl="0" w:tentative="1">
        <w:numFmt w:val="bullet"/>
        <w:suff w:val="tab"/>
        <w:lvlText w:val="3."/>
        <w:rPr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Анита Петрова</dc:creator>
  <cp:lastModifiedBy>Анита Петрова</cp:lastModifiedBy>
</cp:coreProperties>
</file>